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D2" w:rsidRDefault="00D72E9C" w:rsidP="00002ED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952500" cy="952500"/>
            <wp:effectExtent l="19050" t="0" r="0" b="0"/>
            <wp:docPr id="2" name="Obraz 2" descr="C:\Users\xxx\Desktop\logo_szkola_nagawczy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\Desktop\logo_szkola_nagawczy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ED2" w:rsidRDefault="00002ED2" w:rsidP="00002ED2">
      <w:pPr>
        <w:jc w:val="center"/>
        <w:rPr>
          <w:b/>
        </w:rPr>
      </w:pPr>
      <w:r>
        <w:rPr>
          <w:b/>
        </w:rPr>
        <w:t xml:space="preserve">Publiczna Szkoła Podstawowa        </w:t>
      </w:r>
    </w:p>
    <w:p w:rsidR="00002ED2" w:rsidRDefault="00002ED2" w:rsidP="00002ED2">
      <w:pPr>
        <w:jc w:val="center"/>
        <w:rPr>
          <w:b/>
        </w:rPr>
      </w:pPr>
      <w:r>
        <w:rPr>
          <w:b/>
        </w:rPr>
        <w:t xml:space="preserve">   im. </w:t>
      </w:r>
      <w:r w:rsidR="00157715">
        <w:rPr>
          <w:b/>
        </w:rPr>
        <w:t xml:space="preserve">Kardynała S. Wyszyńskiego </w:t>
      </w:r>
      <w:r>
        <w:rPr>
          <w:b/>
        </w:rPr>
        <w:t xml:space="preserve">                      </w:t>
      </w:r>
    </w:p>
    <w:p w:rsidR="00002ED2" w:rsidRPr="00002ED2" w:rsidRDefault="00002ED2" w:rsidP="00002ED2">
      <w:pPr>
        <w:jc w:val="center"/>
        <w:rPr>
          <w:b/>
        </w:rPr>
      </w:pPr>
      <w:r>
        <w:rPr>
          <w:b/>
        </w:rPr>
        <w:t>39-2</w:t>
      </w:r>
      <w:r w:rsidR="00A74B80">
        <w:rPr>
          <w:b/>
        </w:rPr>
        <w:t>0</w:t>
      </w:r>
      <w:r w:rsidR="00157715">
        <w:rPr>
          <w:b/>
        </w:rPr>
        <w:t>0</w:t>
      </w:r>
      <w:r>
        <w:rPr>
          <w:b/>
        </w:rPr>
        <w:t xml:space="preserve">  </w:t>
      </w:r>
      <w:r w:rsidR="00157715">
        <w:rPr>
          <w:b/>
        </w:rPr>
        <w:t>Dębica</w:t>
      </w:r>
      <w:r w:rsidR="00A74B80">
        <w:rPr>
          <w:b/>
        </w:rPr>
        <w:t>,</w:t>
      </w:r>
      <w:r>
        <w:rPr>
          <w:b/>
        </w:rPr>
        <w:t xml:space="preserve">   </w:t>
      </w:r>
      <w:r w:rsidR="00157715">
        <w:rPr>
          <w:b/>
        </w:rPr>
        <w:t>Nagawczyna 109 E</w:t>
      </w:r>
      <w:r>
        <w:t xml:space="preserve">   </w:t>
      </w:r>
      <w:r w:rsidRPr="00002ED2">
        <w:t>tel./fax.(014)</w:t>
      </w:r>
      <w:r w:rsidR="00A74B80">
        <w:t xml:space="preserve"> 68</w:t>
      </w:r>
      <w:r w:rsidR="00157715">
        <w:t>1</w:t>
      </w:r>
      <w:r w:rsidR="00A74B80">
        <w:t xml:space="preserve">5 </w:t>
      </w:r>
      <w:r w:rsidR="00157715">
        <w:t>427</w:t>
      </w:r>
      <w:r w:rsidRPr="00002ED2">
        <w:t>,</w:t>
      </w:r>
      <w:r>
        <w:br/>
      </w:r>
      <w:r w:rsidRPr="00002ED2">
        <w:t>e-mail:</w:t>
      </w:r>
      <w:hyperlink r:id="rId5" w:history="1">
        <w:r w:rsidR="00A74B80">
          <w:rPr>
            <w:rStyle w:val="Hipercze"/>
          </w:rPr>
          <w:t>zs</w:t>
        </w:r>
        <w:r w:rsidR="00157715">
          <w:rPr>
            <w:rStyle w:val="Hipercze"/>
          </w:rPr>
          <w:t>nagawczyna</w:t>
        </w:r>
        <w:r w:rsidR="00A74B80">
          <w:rPr>
            <w:rStyle w:val="Hipercze"/>
          </w:rPr>
          <w:t>@gzeas.pl</w:t>
        </w:r>
      </w:hyperlink>
      <w:r w:rsidRPr="00002ED2">
        <w:t xml:space="preserve">,  </w:t>
      </w:r>
      <w:hyperlink r:id="rId6" w:history="1">
        <w:r w:rsidR="00A74B80" w:rsidRPr="006202E5">
          <w:rPr>
            <w:rStyle w:val="Hipercze"/>
          </w:rPr>
          <w:t>www.</w:t>
        </w:r>
        <w:r w:rsidR="00157715">
          <w:rPr>
            <w:rStyle w:val="Hipercze"/>
          </w:rPr>
          <w:t>nagawczyna</w:t>
        </w:r>
        <w:r w:rsidR="00A74B80" w:rsidRPr="006202E5">
          <w:rPr>
            <w:rStyle w:val="Hipercze"/>
          </w:rPr>
          <w:t>.ugdebica.pl</w:t>
        </w:r>
      </w:hyperlink>
      <w:r w:rsidR="00A74B80">
        <w:t xml:space="preserve"> </w:t>
      </w:r>
    </w:p>
    <w:p w:rsidR="00002ED2" w:rsidRPr="00002ED2" w:rsidRDefault="00A3131C" w:rsidP="00002ED2">
      <w:pPr>
        <w:jc w:val="both"/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-1301115</wp:posOffset>
                </wp:positionH>
                <wp:positionV relativeFrom="paragraph">
                  <wp:posOffset>229869</wp:posOffset>
                </wp:positionV>
                <wp:extent cx="6972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DCA3F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2.45pt,18.1pt" to="446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" o:allowincell="f" strokeweight="1pt"/>
            </w:pict>
          </mc:Fallback>
        </mc:AlternateContent>
      </w:r>
    </w:p>
    <w:p w:rsidR="00002ED2" w:rsidRPr="00002ED2" w:rsidRDefault="00002ED2" w:rsidP="00002ED2">
      <w:pPr>
        <w:jc w:val="right"/>
      </w:pPr>
    </w:p>
    <w:p w:rsidR="00002ED2" w:rsidRPr="00002ED2" w:rsidRDefault="00002ED2"/>
    <w:p w:rsidR="00002ED2" w:rsidRPr="00002ED2" w:rsidRDefault="00002ED2"/>
    <w:p w:rsidR="00002ED2" w:rsidRPr="00002ED2" w:rsidRDefault="00002ED2"/>
    <w:p w:rsidR="00002ED2" w:rsidRDefault="00002ED2" w:rsidP="00002ED2">
      <w:pPr>
        <w:spacing w:line="360" w:lineRule="auto"/>
        <w:jc w:val="center"/>
        <w:rPr>
          <w:b/>
        </w:rPr>
      </w:pPr>
      <w:r>
        <w:rPr>
          <w:b/>
        </w:rPr>
        <w:t>ZAWIADOMIENIE O WYBORZE OFERTY</w:t>
      </w:r>
    </w:p>
    <w:p w:rsidR="00002ED2" w:rsidRDefault="00002ED2" w:rsidP="00002ED2">
      <w:pPr>
        <w:tabs>
          <w:tab w:val="left" w:pos="3021"/>
        </w:tabs>
        <w:spacing w:line="360" w:lineRule="auto"/>
        <w:jc w:val="both"/>
      </w:pPr>
      <w:r>
        <w:tab/>
      </w:r>
    </w:p>
    <w:p w:rsidR="00002ED2" w:rsidRDefault="00002ED2" w:rsidP="00002ED2">
      <w:pPr>
        <w:tabs>
          <w:tab w:val="left" w:pos="3021"/>
        </w:tabs>
        <w:spacing w:line="360" w:lineRule="auto"/>
        <w:jc w:val="both"/>
      </w:pPr>
      <w:r>
        <w:t xml:space="preserve">Dnia </w:t>
      </w:r>
      <w:r w:rsidR="005571BB">
        <w:t>10</w:t>
      </w:r>
      <w:r>
        <w:t>.0</w:t>
      </w:r>
      <w:r w:rsidR="005571BB">
        <w:t>3</w:t>
      </w:r>
      <w:r>
        <w:t>.202</w:t>
      </w:r>
      <w:r w:rsidR="005571BB">
        <w:t>3</w:t>
      </w:r>
      <w:r>
        <w:t xml:space="preserve"> r. w wyniku przeprowadzonego postępowania, dokonano wyboru oferty. Postępowanie przeprowadzone zostało w trybie </w:t>
      </w:r>
      <w:r w:rsidR="00D1586A">
        <w:t>przetargu</w:t>
      </w:r>
      <w:r w:rsidR="00B65253">
        <w:t>:</w:t>
      </w:r>
    </w:p>
    <w:p w:rsidR="00002ED2" w:rsidRDefault="00002ED2" w:rsidP="00002ED2">
      <w:pPr>
        <w:rPr>
          <w:b/>
          <w:spacing w:val="-1"/>
        </w:rPr>
      </w:pPr>
      <w:bookmarkStart w:id="0" w:name="OLE_LINK18"/>
      <w:bookmarkStart w:id="1" w:name="OLE_LINK17"/>
      <w:bookmarkStart w:id="2" w:name="OLE_LINK16"/>
    </w:p>
    <w:bookmarkEnd w:id="0"/>
    <w:bookmarkEnd w:id="1"/>
    <w:bookmarkEnd w:id="2"/>
    <w:p w:rsidR="00A74B80" w:rsidRPr="00A74B80" w:rsidRDefault="00002ED2" w:rsidP="00A74B80">
      <w:pPr>
        <w:pStyle w:val="Nagwek3"/>
        <w:spacing w:before="0" w:after="45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4B80">
        <w:rPr>
          <w:rFonts w:ascii="Times New Roman" w:hAnsi="Times New Roman" w:cs="Times New Roman"/>
          <w:b/>
          <w:spacing w:val="-1"/>
          <w:sz w:val="28"/>
          <w:szCs w:val="28"/>
        </w:rPr>
        <w:t>,,</w:t>
      </w:r>
      <w:r w:rsidR="001A3BC2">
        <w:rPr>
          <w:rFonts w:ascii="Times New Roman" w:hAnsi="Times New Roman" w:cs="Times New Roman"/>
          <w:b/>
          <w:color w:val="000000"/>
          <w:sz w:val="28"/>
          <w:szCs w:val="28"/>
        </w:rPr>
        <w:t>W</w:t>
      </w:r>
      <w:r w:rsidR="00A74B80" w:rsidRPr="00A74B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sprawie możliwości składania ofert na wynajem lokalu użytkowego przeznaczonego na potrzeby prowadzenia niepublicznego przedszkola </w:t>
      </w:r>
      <w:r w:rsidR="00F709A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74B80" w:rsidRPr="00A74B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w </w:t>
      </w:r>
      <w:r w:rsidR="00157715">
        <w:rPr>
          <w:rFonts w:ascii="Times New Roman" w:hAnsi="Times New Roman" w:cs="Times New Roman"/>
          <w:b/>
          <w:color w:val="000000"/>
          <w:sz w:val="28"/>
          <w:szCs w:val="28"/>
        </w:rPr>
        <w:t>Nagawczynie</w:t>
      </w:r>
      <w:r w:rsidR="00A74B80">
        <w:rPr>
          <w:rFonts w:ascii="Times New Roman" w:hAnsi="Times New Roman" w:cs="Times New Roman"/>
          <w:b/>
          <w:color w:val="000000"/>
          <w:sz w:val="28"/>
          <w:szCs w:val="28"/>
        </w:rPr>
        <w:t>”</w:t>
      </w:r>
    </w:p>
    <w:p w:rsidR="00002ED2" w:rsidRPr="00A74B80" w:rsidRDefault="00002ED2" w:rsidP="00A74B80">
      <w:pPr>
        <w:pStyle w:val="NormalnyWeb"/>
        <w:spacing w:before="0" w:beforeAutospacing="0" w:after="300" w:afterAutospacing="0"/>
        <w:rPr>
          <w:rFonts w:ascii="Nunito" w:hAnsi="Nunito"/>
          <w:color w:val="000000"/>
          <w:sz w:val="21"/>
          <w:szCs w:val="21"/>
        </w:rPr>
      </w:pPr>
    </w:p>
    <w:p w:rsidR="00B65253" w:rsidRDefault="00B65253" w:rsidP="00D1586A">
      <w:pPr>
        <w:shd w:val="clear" w:color="auto" w:fill="FFFFFF"/>
        <w:spacing w:line="360" w:lineRule="auto"/>
        <w:jc w:val="both"/>
        <w:rPr>
          <w:b/>
          <w:spacing w:val="-1"/>
        </w:rPr>
      </w:pPr>
    </w:p>
    <w:p w:rsidR="00002ED2" w:rsidRPr="00D1586A" w:rsidRDefault="005571BB" w:rsidP="00D1586A">
      <w:pPr>
        <w:shd w:val="clear" w:color="auto" w:fill="FFFFFF"/>
        <w:spacing w:line="360" w:lineRule="auto"/>
        <w:jc w:val="both"/>
        <w:rPr>
          <w:spacing w:val="-3"/>
        </w:rPr>
      </w:pPr>
      <w:r>
        <w:rPr>
          <w:spacing w:val="-3"/>
        </w:rPr>
        <w:t>W dniu 10</w:t>
      </w:r>
      <w:r w:rsidR="00A74B80">
        <w:rPr>
          <w:spacing w:val="-3"/>
        </w:rPr>
        <w:t xml:space="preserve"> </w:t>
      </w:r>
      <w:r>
        <w:rPr>
          <w:spacing w:val="-3"/>
        </w:rPr>
        <w:t>marca</w:t>
      </w:r>
      <w:r w:rsidR="00A74B80">
        <w:rPr>
          <w:spacing w:val="-3"/>
        </w:rPr>
        <w:t xml:space="preserve"> </w:t>
      </w:r>
      <w:r>
        <w:rPr>
          <w:spacing w:val="-3"/>
        </w:rPr>
        <w:t xml:space="preserve">2023 r. </w:t>
      </w:r>
      <w:r w:rsidR="00A74B80">
        <w:rPr>
          <w:spacing w:val="-3"/>
        </w:rPr>
        <w:t xml:space="preserve"> w</w:t>
      </w:r>
      <w:r w:rsidR="00D1586A" w:rsidRPr="00D1586A">
        <w:rPr>
          <w:spacing w:val="-3"/>
        </w:rPr>
        <w:t xml:space="preserve">płynęła  jedna  oferta  od  </w:t>
      </w:r>
      <w:r>
        <w:rPr>
          <w:spacing w:val="-3"/>
        </w:rPr>
        <w:t xml:space="preserve">Pani Anety Czarnota </w:t>
      </w:r>
      <w:r w:rsidR="00A74B80">
        <w:rPr>
          <w:spacing w:val="-3"/>
        </w:rPr>
        <w:t xml:space="preserve"> z ceną czynszu w wysokości </w:t>
      </w:r>
      <w:r>
        <w:rPr>
          <w:spacing w:val="-3"/>
        </w:rPr>
        <w:t>5580</w:t>
      </w:r>
      <w:r w:rsidR="00A74B80">
        <w:rPr>
          <w:spacing w:val="-3"/>
        </w:rPr>
        <w:t>,00 zł netto oraz z ceną za pobyt dziecka w przedszkolu 1</w:t>
      </w:r>
      <w:r w:rsidR="00A3131C">
        <w:rPr>
          <w:spacing w:val="-3"/>
        </w:rPr>
        <w:t>8</w:t>
      </w:r>
      <w:r w:rsidR="00157715">
        <w:rPr>
          <w:spacing w:val="-3"/>
        </w:rPr>
        <w:t>9</w:t>
      </w:r>
      <w:r w:rsidR="00A74B80">
        <w:rPr>
          <w:spacing w:val="-3"/>
        </w:rPr>
        <w:t>,00 zł</w:t>
      </w:r>
      <w:r w:rsidR="0055025D">
        <w:rPr>
          <w:spacing w:val="-3"/>
        </w:rPr>
        <w:t xml:space="preserve"> netto</w:t>
      </w:r>
      <w:r w:rsidR="00F709A4">
        <w:rPr>
          <w:spacing w:val="-3"/>
        </w:rPr>
        <w:t>. Umowa zostanie zawarta</w:t>
      </w:r>
      <w:r w:rsidR="00D1586A" w:rsidRPr="00D1586A">
        <w:rPr>
          <w:spacing w:val="-3"/>
        </w:rPr>
        <w:t xml:space="preserve">  z </w:t>
      </w:r>
      <w:r w:rsidR="00F709A4">
        <w:rPr>
          <w:spacing w:val="-3"/>
        </w:rPr>
        <w:t xml:space="preserve">wybranym </w:t>
      </w:r>
      <w:r w:rsidR="00D1586A" w:rsidRPr="00D1586A">
        <w:rPr>
          <w:spacing w:val="-3"/>
        </w:rPr>
        <w:t xml:space="preserve"> </w:t>
      </w:r>
      <w:r w:rsidR="00F709A4">
        <w:rPr>
          <w:spacing w:val="-3"/>
        </w:rPr>
        <w:t xml:space="preserve">wykonawcą na okres </w:t>
      </w:r>
      <w:r w:rsidR="00D1586A" w:rsidRPr="00D1586A">
        <w:rPr>
          <w:spacing w:val="-3"/>
        </w:rPr>
        <w:t>od</w:t>
      </w:r>
      <w:r w:rsidR="00A74B80">
        <w:rPr>
          <w:spacing w:val="-3"/>
        </w:rPr>
        <w:t xml:space="preserve"> </w:t>
      </w:r>
      <w:r w:rsidR="00D1586A" w:rsidRPr="00D1586A">
        <w:rPr>
          <w:spacing w:val="-3"/>
        </w:rPr>
        <w:t>1 września  202</w:t>
      </w:r>
      <w:r>
        <w:rPr>
          <w:spacing w:val="-3"/>
        </w:rPr>
        <w:t>3</w:t>
      </w:r>
      <w:r w:rsidR="00B65253">
        <w:rPr>
          <w:spacing w:val="-3"/>
        </w:rPr>
        <w:t xml:space="preserve"> r. </w:t>
      </w:r>
      <w:r w:rsidR="00D1586A" w:rsidRPr="00D1586A">
        <w:rPr>
          <w:spacing w:val="-3"/>
        </w:rPr>
        <w:t xml:space="preserve">do  31 </w:t>
      </w:r>
      <w:r w:rsidR="00D1586A">
        <w:rPr>
          <w:spacing w:val="-3"/>
        </w:rPr>
        <w:t>sierpnia</w:t>
      </w:r>
      <w:r w:rsidR="00D1586A" w:rsidRPr="00D1586A">
        <w:rPr>
          <w:spacing w:val="-3"/>
        </w:rPr>
        <w:t xml:space="preserve">  202</w:t>
      </w:r>
      <w:r>
        <w:rPr>
          <w:spacing w:val="-3"/>
        </w:rPr>
        <w:t>4</w:t>
      </w:r>
      <w:r w:rsidR="00D1586A" w:rsidRPr="00D1586A">
        <w:rPr>
          <w:spacing w:val="-3"/>
        </w:rPr>
        <w:t xml:space="preserve">r. </w:t>
      </w:r>
      <w:r w:rsidR="00A74B80">
        <w:rPr>
          <w:spacing w:val="-3"/>
        </w:rPr>
        <w:t xml:space="preserve"> </w:t>
      </w:r>
    </w:p>
    <w:p w:rsidR="00002ED2" w:rsidRDefault="00002ED2" w:rsidP="00002ED2">
      <w:pPr>
        <w:shd w:val="clear" w:color="auto" w:fill="FFFFFF"/>
        <w:spacing w:line="360" w:lineRule="auto"/>
        <w:jc w:val="both"/>
        <w:rPr>
          <w:spacing w:val="-3"/>
        </w:rPr>
      </w:pPr>
    </w:p>
    <w:p w:rsidR="00B65253" w:rsidRDefault="00B65253" w:rsidP="00002ED2">
      <w:pPr>
        <w:shd w:val="clear" w:color="auto" w:fill="FFFFFF"/>
        <w:spacing w:line="360" w:lineRule="auto"/>
        <w:jc w:val="both"/>
        <w:rPr>
          <w:b/>
          <w:spacing w:val="-3"/>
        </w:rPr>
      </w:pPr>
      <w:bookmarkStart w:id="3" w:name="_GoBack"/>
      <w:bookmarkEnd w:id="3"/>
    </w:p>
    <w:p w:rsidR="00002ED2" w:rsidRDefault="00002ED2" w:rsidP="00A74B80">
      <w:pPr>
        <w:spacing w:line="360" w:lineRule="auto"/>
        <w:jc w:val="center"/>
        <w:rPr>
          <w:spacing w:val="-3"/>
        </w:rPr>
      </w:pPr>
    </w:p>
    <w:p w:rsidR="00002ED2" w:rsidRPr="00D1586A" w:rsidRDefault="00002ED2" w:rsidP="00A74B80">
      <w:pPr>
        <w:pStyle w:val="Nagwek2"/>
        <w:ind w:left="3540" w:firstLine="708"/>
        <w:jc w:val="center"/>
        <w:rPr>
          <w:bCs/>
          <w:i w:val="0"/>
        </w:rPr>
      </w:pPr>
      <w:r>
        <w:rPr>
          <w:bCs/>
          <w:i w:val="0"/>
        </w:rPr>
        <w:t>Zatwierdza</w:t>
      </w:r>
      <w:r w:rsidR="00A74B80">
        <w:rPr>
          <w:bCs/>
          <w:i w:val="0"/>
        </w:rPr>
        <w:t>m</w:t>
      </w:r>
      <w:r w:rsidR="00D1586A">
        <w:rPr>
          <w:bCs/>
          <w:i w:val="0"/>
        </w:rPr>
        <w:br/>
      </w:r>
      <w:r w:rsidR="00F709A4">
        <w:rPr>
          <w:sz w:val="22"/>
          <w:szCs w:val="22"/>
        </w:rPr>
        <w:t xml:space="preserve">           </w:t>
      </w:r>
      <w:r w:rsidR="00D1586A" w:rsidRPr="00D1586A">
        <w:rPr>
          <w:sz w:val="22"/>
          <w:szCs w:val="22"/>
        </w:rPr>
        <w:t xml:space="preserve">Dyrektor Publicznej Szkoły Podstawowej </w:t>
      </w:r>
      <w:r w:rsidR="00A74B80">
        <w:rPr>
          <w:sz w:val="22"/>
          <w:szCs w:val="22"/>
        </w:rPr>
        <w:br/>
      </w:r>
      <w:r w:rsidR="00F709A4">
        <w:rPr>
          <w:sz w:val="22"/>
          <w:szCs w:val="22"/>
        </w:rPr>
        <w:t xml:space="preserve">        </w:t>
      </w:r>
      <w:r w:rsidR="00A74B80">
        <w:rPr>
          <w:sz w:val="22"/>
          <w:szCs w:val="22"/>
        </w:rPr>
        <w:t xml:space="preserve">im. </w:t>
      </w:r>
      <w:r w:rsidR="00157715">
        <w:rPr>
          <w:sz w:val="22"/>
          <w:szCs w:val="22"/>
        </w:rPr>
        <w:t>Kardynała S. Wyszyńskiego w Nagawczynie</w:t>
      </w:r>
      <w:r>
        <w:br/>
        <w:t xml:space="preserve">         mgr </w:t>
      </w:r>
      <w:r w:rsidR="00D1586A">
        <w:t xml:space="preserve"> </w:t>
      </w:r>
      <w:r w:rsidR="00157715">
        <w:t xml:space="preserve">Irena </w:t>
      </w:r>
      <w:proofErr w:type="spellStart"/>
      <w:r w:rsidR="00157715">
        <w:t>Wośko</w:t>
      </w:r>
      <w:proofErr w:type="spellEnd"/>
    </w:p>
    <w:p w:rsidR="00002ED2" w:rsidRDefault="00002ED2" w:rsidP="00002ED2">
      <w:pPr>
        <w:spacing w:line="360" w:lineRule="auto"/>
      </w:pPr>
    </w:p>
    <w:p w:rsidR="00002ED2" w:rsidRDefault="00002ED2"/>
    <w:sectPr w:rsidR="00002ED2" w:rsidSect="00002ED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nito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D2"/>
    <w:rsid w:val="00002ED2"/>
    <w:rsid w:val="00023B9C"/>
    <w:rsid w:val="00146BB2"/>
    <w:rsid w:val="00157715"/>
    <w:rsid w:val="001A3BC2"/>
    <w:rsid w:val="001B4FAD"/>
    <w:rsid w:val="00276716"/>
    <w:rsid w:val="002A5560"/>
    <w:rsid w:val="004B3E45"/>
    <w:rsid w:val="0055025D"/>
    <w:rsid w:val="005571BB"/>
    <w:rsid w:val="008154B8"/>
    <w:rsid w:val="00866C15"/>
    <w:rsid w:val="00980336"/>
    <w:rsid w:val="00A3131C"/>
    <w:rsid w:val="00A74B80"/>
    <w:rsid w:val="00B65253"/>
    <w:rsid w:val="00D1586A"/>
    <w:rsid w:val="00D15934"/>
    <w:rsid w:val="00D72E9C"/>
    <w:rsid w:val="00F13FA7"/>
    <w:rsid w:val="00F7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4C47"/>
  <w15:docId w15:val="{E02DD8EC-B645-4FA5-97CB-CA832BE1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E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02ED2"/>
    <w:pPr>
      <w:keepNext/>
      <w:spacing w:line="360" w:lineRule="auto"/>
      <w:jc w:val="right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4B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2ED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002ED2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74B80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4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74B80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03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33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szczyna.ugdebica.pl" TargetMode="External"/><Relationship Id="rId5" Type="http://schemas.openxmlformats.org/officeDocument/2006/relationships/hyperlink" Target="mailto:spgum@gazeta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Dyrektor</cp:lastModifiedBy>
  <cp:revision>4</cp:revision>
  <cp:lastPrinted>2023-03-10T13:05:00Z</cp:lastPrinted>
  <dcterms:created xsi:type="dcterms:W3CDTF">2023-03-10T13:26:00Z</dcterms:created>
  <dcterms:modified xsi:type="dcterms:W3CDTF">2023-03-13T06:52:00Z</dcterms:modified>
</cp:coreProperties>
</file>